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A4" w:rsidRPr="008843A4" w:rsidRDefault="008843A4" w:rsidP="008843A4">
      <w:pPr>
        <w:shd w:val="clear" w:color="auto" w:fill="FFFFFF"/>
        <w:spacing w:before="255"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 поступления граждан на муниципальную службу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Закон г. Москвы от 22 октября 2008 г. N 50 “О муниципальной службе в городе Москве”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b/>
          <w:bCs/>
          <w:color w:val="3A4352"/>
          <w:sz w:val="28"/>
          <w:szCs w:val="28"/>
          <w:lang w:eastAsia="ru-RU"/>
        </w:rPr>
        <w:t>Глава 4. Поступление на муниципальную службу. Прохождение и прекращение муниципальной службы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b/>
          <w:bCs/>
          <w:color w:val="3A4352"/>
          <w:sz w:val="28"/>
          <w:szCs w:val="28"/>
          <w:lang w:eastAsia="ru-RU"/>
        </w:rPr>
        <w:t>Статья 18. Поступление на муниципальную службу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1.</w:t>
      </w:r>
      <w:r w:rsidRPr="008843A4">
        <w:rPr>
          <w:rFonts w:ascii="Times New Roman" w:eastAsia="Times New Roman" w:hAnsi="Times New Roman" w:cs="Times New Roman"/>
          <w:b/>
          <w:bCs/>
          <w:color w:val="3A4352"/>
          <w:sz w:val="28"/>
          <w:szCs w:val="28"/>
          <w:lang w:eastAsia="ru-RU"/>
        </w:rPr>
        <w:t> </w:t>
      </w:r>
      <w:proofErr w:type="gramStart"/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настоящим Законом для замещения должностей муниципальной службы, при отсутствии обстоятельств, указанных в качестве ограничений, связанных с </w:t>
      </w:r>
      <w:hyperlink r:id="rId5" w:anchor="101" w:history="1">
        <w:r w:rsidRPr="008843A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муниципальной службой</w:t>
        </w:r>
      </w:hyperlink>
      <w:r w:rsidRPr="0088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 xml:space="preserve">2. </w:t>
      </w:r>
      <w:proofErr w:type="gramStart"/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3. При поступлении на муниципальную службу гражданин представляет:</w:t>
      </w:r>
    </w:p>
    <w:p w:rsidR="008843A4" w:rsidRPr="008843A4" w:rsidRDefault="008843A4" w:rsidP="008843A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 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3) паспорт;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5) документ об образовании;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8) документы воинского учета - для военнообязанных и лиц, подлежащих призыву на военную службу;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lastRenderedPageBreak/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11) иные документы, предусмотренные федеральным законодательством.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4. Сведения, представленные в соответствии с настоящим Законом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 в течение трех рабочих дней.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 xml:space="preserve">6. Поступление гражданина на муниципальную службу осуществляется </w:t>
      </w:r>
      <w:proofErr w:type="gramStart"/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 xml:space="preserve"> с особенностями, предусмотренными федеральным законодательством и настоящим Законом. Назначение гражданина на </w:t>
      </w:r>
      <w:hyperlink r:id="rId6" w:anchor="104" w:history="1">
        <w:r w:rsidRPr="008843A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должность муниципальной службы</w:t>
        </w:r>
      </w:hyperlink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 оформляется приказом </w:t>
      </w:r>
      <w:hyperlink r:id="rId7" w:anchor="103" w:history="1">
        <w:r w:rsidRPr="008843A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представителя нанимателя (работодателя)</w:t>
        </w:r>
      </w:hyperlink>
      <w:r w:rsidRPr="0088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7.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8. С гражданином, поступающим на должность Руководителя муниципалитета по результатам конкурса на замещение указанной должности, заключается контракт. Порядок замещения должности Руководителя муниципалитета по контракту и порядок заключения и расторжения контракта с лицом, назначаемым на указанную должность по контракту, определяются Федеральным законом «Об общих принципах организации местного самоуправления в Российской Федерации», Законом города Москвы «Об организации местного самоуправления в городе Москве» и настоящим Законом.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b/>
          <w:bCs/>
          <w:color w:val="3A4352"/>
          <w:sz w:val="28"/>
          <w:szCs w:val="28"/>
          <w:lang w:eastAsia="ru-RU"/>
        </w:rPr>
        <w:t>Статья</w:t>
      </w: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 </w:t>
      </w:r>
      <w:r w:rsidRPr="008843A4">
        <w:rPr>
          <w:rFonts w:ascii="Times New Roman" w:eastAsia="Times New Roman" w:hAnsi="Times New Roman" w:cs="Times New Roman"/>
          <w:b/>
          <w:bCs/>
          <w:color w:val="3A4352"/>
          <w:sz w:val="28"/>
          <w:szCs w:val="28"/>
          <w:lang w:eastAsia="ru-RU"/>
        </w:rPr>
        <w:t>19</w:t>
      </w: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. </w:t>
      </w:r>
      <w:r w:rsidRPr="008843A4">
        <w:rPr>
          <w:rFonts w:ascii="Times New Roman" w:eastAsia="Times New Roman" w:hAnsi="Times New Roman" w:cs="Times New Roman"/>
          <w:b/>
          <w:bCs/>
          <w:color w:val="3A4352"/>
          <w:sz w:val="28"/>
          <w:szCs w:val="28"/>
          <w:lang w:eastAsia="ru-RU"/>
        </w:rPr>
        <w:t>Конкурс на замещение должности муниципальной службы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1.</w:t>
      </w:r>
      <w:r w:rsidRPr="008843A4">
        <w:rPr>
          <w:rFonts w:ascii="Times New Roman" w:eastAsia="Times New Roman" w:hAnsi="Times New Roman" w:cs="Times New Roman"/>
          <w:b/>
          <w:bCs/>
          <w:color w:val="3A4352"/>
          <w:sz w:val="28"/>
          <w:szCs w:val="28"/>
          <w:lang w:eastAsia="ru-RU"/>
        </w:rPr>
        <w:t> </w:t>
      </w: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При замещении должности муниципальной службы в муниципальном образовании заключению трудового договора может предшествовать конкурс (далее - конкурс),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lastRenderedPageBreak/>
        <w:t xml:space="preserve">2. Случаи и порядок проведения конкурса устанавливаются муниципальным правовым актом муниципального Собрания.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позднее</w:t>
      </w:r>
      <w:proofErr w:type="gramEnd"/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муниципальным Собранием.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3. Конкурс на замещение должности Руководителя муниципалитета по контракту проводится в порядке, установленном статьей 20 настоящего Закона.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b/>
          <w:bCs/>
          <w:color w:val="3A4352"/>
          <w:sz w:val="28"/>
          <w:szCs w:val="28"/>
          <w:lang w:eastAsia="ru-RU"/>
        </w:rPr>
        <w:t>Статья 21. Испытание при поступлении на муниципальную службу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1. При заключении с гражданином, поступающим на муниципальную службу, трудового договора в нем по соглашению сторон может быть предусмотрено условие об испытании работника в целях проверки его соответствия замещаемой должности муниципальной службы. Срок испытания не может превышать трех месяцев, а для лиц, заключающих трудовой договор на срок от двух до шести месяцев, - двух недель.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2. Отсутствие в трудовом договоре условия об испытании означает, что муниципальный служащий принят на муниципальную службу без испытания.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3. В период испытания на муниципального служащего распространяются положения трудового законодательства с учетом особенностей, предусмотренных федеральным законом и настоящим Законом.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 xml:space="preserve">4. Испытание при поступлении на муниципальную службу не устанавливается </w:t>
      </w:r>
      <w:proofErr w:type="gramStart"/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для</w:t>
      </w:r>
      <w:proofErr w:type="gramEnd"/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:</w:t>
      </w:r>
    </w:p>
    <w:p w:rsidR="008843A4" w:rsidRPr="008843A4" w:rsidRDefault="008843A4" w:rsidP="008843A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 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1) лиц, избранных по конкурсу на замещение соответствующей должности муниципальной службы;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2) беременных женщин и женщин, имеющих детей в возрасте до полутора лет;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3) лиц, окончивших имеющие государственную аккредитацию образовательные учреждения профессионального образования и впервые поступающих на муниципальную службу по полученной специальности в течение одного года со дня окончания образовательного учреждения;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4) муниципальных служащих, приглашенных на работу в порядке перевода из другого органа местного самоуправления, муниципального органа, а также муниципальных служащих, назначенных на должности муниципальной службы в порядке перевода в связи с ликвидацией или реорганизацией другого органа местного самоуправления, муниципального органа либо сокращением должностей муниципальной службы;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lastRenderedPageBreak/>
        <w:t>5) лиц, заключающих трудовой договор на срок до двух месяцев;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6) иных лиц в случаях, предусмотренных федеральными законами.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5. В срок испытания не засчитываются период временной нетрудоспособности и другие периоды, когда муниципальный служащий отсутствовал на муниципальной службе.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 xml:space="preserve">6. При неудовлетворительном результате испытания представитель нанимателя (работодатель) имеет право до истечения срока испытания расторгнуть трудовой договор с муниципальным служащим, предупредив его об этом в письменной форме не </w:t>
      </w:r>
      <w:proofErr w:type="gramStart"/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позднее</w:t>
      </w:r>
      <w:proofErr w:type="gramEnd"/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 xml:space="preserve"> чем за три дня с указанием причин, послуживших основанием для признания этого муниципального служащего не выдержавшим испытание. Решение о расторжении трудового договора муниципальный служащий имеет право обжаловать в суд.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 xml:space="preserve">7. До истечения срока испытания трудовой </w:t>
      </w:r>
      <w:proofErr w:type="gramStart"/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договор</w:t>
      </w:r>
      <w:proofErr w:type="gramEnd"/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 xml:space="preserve"> может быть расторгнут по инициативе муниципального служащего, о чем он обязан предупредить представителя нанимателя (работодателя) в письменной форме не позднее чем за три дня.</w:t>
      </w:r>
    </w:p>
    <w:p w:rsidR="008843A4" w:rsidRPr="008843A4" w:rsidRDefault="008843A4" w:rsidP="0088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8. Если срок испытания истек, а муниципальный служащий продолжает замещать должность муниципальной службы, то он считается выдержавшим испытание.</w:t>
      </w:r>
    </w:p>
    <w:p w:rsidR="008843A4" w:rsidRPr="008843A4" w:rsidRDefault="008843A4" w:rsidP="008843A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</w:pPr>
      <w:r w:rsidRPr="008843A4">
        <w:rPr>
          <w:rFonts w:ascii="Times New Roman" w:eastAsia="Times New Roman" w:hAnsi="Times New Roman" w:cs="Times New Roman"/>
          <w:color w:val="3A4352"/>
          <w:sz w:val="28"/>
          <w:szCs w:val="28"/>
          <w:lang w:eastAsia="ru-RU"/>
        </w:rPr>
        <w:t> </w:t>
      </w:r>
      <w:bookmarkStart w:id="0" w:name="_GoBack"/>
      <w:bookmarkEnd w:id="0"/>
    </w:p>
    <w:p w:rsidR="009A1F37" w:rsidRPr="008843A4" w:rsidRDefault="009A1F37" w:rsidP="008843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1F37" w:rsidRPr="0088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A8"/>
    <w:rsid w:val="0001568D"/>
    <w:rsid w:val="00017430"/>
    <w:rsid w:val="000429A2"/>
    <w:rsid w:val="00070842"/>
    <w:rsid w:val="00077DA0"/>
    <w:rsid w:val="000A5805"/>
    <w:rsid w:val="000A63E0"/>
    <w:rsid w:val="000B74AC"/>
    <w:rsid w:val="000F2AFB"/>
    <w:rsid w:val="001109F3"/>
    <w:rsid w:val="0011194D"/>
    <w:rsid w:val="00124CDD"/>
    <w:rsid w:val="0013365A"/>
    <w:rsid w:val="001623CB"/>
    <w:rsid w:val="00166C4F"/>
    <w:rsid w:val="00173479"/>
    <w:rsid w:val="00176583"/>
    <w:rsid w:val="00194CB2"/>
    <w:rsid w:val="001A29B4"/>
    <w:rsid w:val="001B3E6D"/>
    <w:rsid w:val="001D1163"/>
    <w:rsid w:val="001E7C85"/>
    <w:rsid w:val="00212D4D"/>
    <w:rsid w:val="002311B6"/>
    <w:rsid w:val="002435C9"/>
    <w:rsid w:val="00245735"/>
    <w:rsid w:val="00251A8A"/>
    <w:rsid w:val="00291CA0"/>
    <w:rsid w:val="002A722D"/>
    <w:rsid w:val="002A77FA"/>
    <w:rsid w:val="0030517E"/>
    <w:rsid w:val="003070AD"/>
    <w:rsid w:val="003815F8"/>
    <w:rsid w:val="003861C3"/>
    <w:rsid w:val="003C0EA8"/>
    <w:rsid w:val="003C7AE4"/>
    <w:rsid w:val="003D6A33"/>
    <w:rsid w:val="003D6F56"/>
    <w:rsid w:val="003E58A7"/>
    <w:rsid w:val="00401501"/>
    <w:rsid w:val="00401F63"/>
    <w:rsid w:val="00411EF9"/>
    <w:rsid w:val="00442FAC"/>
    <w:rsid w:val="00447EF9"/>
    <w:rsid w:val="00456805"/>
    <w:rsid w:val="00457295"/>
    <w:rsid w:val="0047339D"/>
    <w:rsid w:val="0047671F"/>
    <w:rsid w:val="004B430D"/>
    <w:rsid w:val="004B7996"/>
    <w:rsid w:val="00505278"/>
    <w:rsid w:val="0052466C"/>
    <w:rsid w:val="00525D20"/>
    <w:rsid w:val="00526BCA"/>
    <w:rsid w:val="00534089"/>
    <w:rsid w:val="00535A3D"/>
    <w:rsid w:val="00593F34"/>
    <w:rsid w:val="005A18DC"/>
    <w:rsid w:val="005A19D4"/>
    <w:rsid w:val="005C08F3"/>
    <w:rsid w:val="005C3BFC"/>
    <w:rsid w:val="005C4DB3"/>
    <w:rsid w:val="005D1A7F"/>
    <w:rsid w:val="005D74FD"/>
    <w:rsid w:val="00601AF7"/>
    <w:rsid w:val="006327AF"/>
    <w:rsid w:val="00632D9D"/>
    <w:rsid w:val="00635821"/>
    <w:rsid w:val="006616CF"/>
    <w:rsid w:val="00682AA8"/>
    <w:rsid w:val="006851E4"/>
    <w:rsid w:val="006C0205"/>
    <w:rsid w:val="00700F57"/>
    <w:rsid w:val="00700FC3"/>
    <w:rsid w:val="00714A03"/>
    <w:rsid w:val="00744115"/>
    <w:rsid w:val="00750E1D"/>
    <w:rsid w:val="007518EC"/>
    <w:rsid w:val="00761B52"/>
    <w:rsid w:val="00761D79"/>
    <w:rsid w:val="00780CED"/>
    <w:rsid w:val="00781E34"/>
    <w:rsid w:val="007A4A8C"/>
    <w:rsid w:val="007A585D"/>
    <w:rsid w:val="007D0BE4"/>
    <w:rsid w:val="007D1D6C"/>
    <w:rsid w:val="007D43D5"/>
    <w:rsid w:val="007E60EB"/>
    <w:rsid w:val="007F6A55"/>
    <w:rsid w:val="00805C18"/>
    <w:rsid w:val="00813DE5"/>
    <w:rsid w:val="00814E01"/>
    <w:rsid w:val="008176FF"/>
    <w:rsid w:val="0083626C"/>
    <w:rsid w:val="008657CA"/>
    <w:rsid w:val="00871CE8"/>
    <w:rsid w:val="008843A4"/>
    <w:rsid w:val="008871B5"/>
    <w:rsid w:val="00896274"/>
    <w:rsid w:val="00897097"/>
    <w:rsid w:val="008B3455"/>
    <w:rsid w:val="008F23C1"/>
    <w:rsid w:val="0090302C"/>
    <w:rsid w:val="00906413"/>
    <w:rsid w:val="009768D9"/>
    <w:rsid w:val="00977CD1"/>
    <w:rsid w:val="00985C2A"/>
    <w:rsid w:val="0099737F"/>
    <w:rsid w:val="009A1B47"/>
    <w:rsid w:val="009A1F37"/>
    <w:rsid w:val="009B3908"/>
    <w:rsid w:val="009D0747"/>
    <w:rsid w:val="009F67C9"/>
    <w:rsid w:val="00A0192C"/>
    <w:rsid w:val="00A26819"/>
    <w:rsid w:val="00A46CDD"/>
    <w:rsid w:val="00A549C7"/>
    <w:rsid w:val="00A72D29"/>
    <w:rsid w:val="00AA4741"/>
    <w:rsid w:val="00AC1A93"/>
    <w:rsid w:val="00AC4541"/>
    <w:rsid w:val="00AD500F"/>
    <w:rsid w:val="00AD7D73"/>
    <w:rsid w:val="00AE2C63"/>
    <w:rsid w:val="00AF0927"/>
    <w:rsid w:val="00B04783"/>
    <w:rsid w:val="00B04FE0"/>
    <w:rsid w:val="00B277CA"/>
    <w:rsid w:val="00B32A29"/>
    <w:rsid w:val="00B40F20"/>
    <w:rsid w:val="00B44220"/>
    <w:rsid w:val="00B547A8"/>
    <w:rsid w:val="00B64A89"/>
    <w:rsid w:val="00B921A7"/>
    <w:rsid w:val="00BB0A3C"/>
    <w:rsid w:val="00BB70D4"/>
    <w:rsid w:val="00BC0E11"/>
    <w:rsid w:val="00BC1AEA"/>
    <w:rsid w:val="00BD2C05"/>
    <w:rsid w:val="00C0045A"/>
    <w:rsid w:val="00C0171F"/>
    <w:rsid w:val="00C01F17"/>
    <w:rsid w:val="00C321A4"/>
    <w:rsid w:val="00C4255C"/>
    <w:rsid w:val="00C63043"/>
    <w:rsid w:val="00C71AAA"/>
    <w:rsid w:val="00C87CAC"/>
    <w:rsid w:val="00C95348"/>
    <w:rsid w:val="00CA2772"/>
    <w:rsid w:val="00CC1813"/>
    <w:rsid w:val="00CC7653"/>
    <w:rsid w:val="00CF039B"/>
    <w:rsid w:val="00D01325"/>
    <w:rsid w:val="00D11F3C"/>
    <w:rsid w:val="00D43B77"/>
    <w:rsid w:val="00D55931"/>
    <w:rsid w:val="00D567AE"/>
    <w:rsid w:val="00D62EF1"/>
    <w:rsid w:val="00DB6186"/>
    <w:rsid w:val="00DB7117"/>
    <w:rsid w:val="00DC14DB"/>
    <w:rsid w:val="00DC1A1A"/>
    <w:rsid w:val="00DF586B"/>
    <w:rsid w:val="00E136CA"/>
    <w:rsid w:val="00E17E33"/>
    <w:rsid w:val="00E2355C"/>
    <w:rsid w:val="00E34480"/>
    <w:rsid w:val="00E436A7"/>
    <w:rsid w:val="00E457FB"/>
    <w:rsid w:val="00E508C0"/>
    <w:rsid w:val="00E54F1E"/>
    <w:rsid w:val="00E740BA"/>
    <w:rsid w:val="00E80F02"/>
    <w:rsid w:val="00EA491C"/>
    <w:rsid w:val="00EC2A48"/>
    <w:rsid w:val="00EC74C9"/>
    <w:rsid w:val="00ED0F69"/>
    <w:rsid w:val="00ED4FE7"/>
    <w:rsid w:val="00EF5A91"/>
    <w:rsid w:val="00F33D53"/>
    <w:rsid w:val="00F35A1E"/>
    <w:rsid w:val="00F36ADF"/>
    <w:rsid w:val="00F47819"/>
    <w:rsid w:val="00F516D4"/>
    <w:rsid w:val="00F547EC"/>
    <w:rsid w:val="00F643A8"/>
    <w:rsid w:val="00F74BC8"/>
    <w:rsid w:val="00F83F4B"/>
    <w:rsid w:val="00F97A18"/>
    <w:rsid w:val="00FA4EF1"/>
    <w:rsid w:val="00FB2701"/>
    <w:rsid w:val="00FC1141"/>
    <w:rsid w:val="00FC367A"/>
    <w:rsid w:val="00FC7865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29087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290878/" TargetMode="External"/><Relationship Id="rId5" Type="http://schemas.openxmlformats.org/officeDocument/2006/relationships/hyperlink" Target="http://www.garant.ru/products/ipo/prime/doc/29087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1172</Words>
  <Characters>6684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0022</dc:creator>
  <cp:keywords/>
  <dc:description/>
  <cp:lastModifiedBy>0022</cp:lastModifiedBy>
  <cp:revision>2</cp:revision>
  <dcterms:created xsi:type="dcterms:W3CDTF">2016-07-28T14:13:00Z</dcterms:created>
  <dcterms:modified xsi:type="dcterms:W3CDTF">2016-07-28T14:14:00Z</dcterms:modified>
</cp:coreProperties>
</file>